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u w:val="single"/>
        </w:rPr>
      </w:pPr>
      <w:r w:rsidDel="00000000" w:rsidR="00000000" w:rsidRPr="00000000">
        <w:rPr>
          <w:rtl w:val="0"/>
        </w:rPr>
        <w:t xml:space="preserve">Name:</w:t>
        <w:tab/>
      </w:r>
      <w:r w:rsidDel="00000000" w:rsidR="00000000" w:rsidRPr="00000000">
        <w:rPr>
          <w:u w:val="single"/>
          <w:rtl w:val="0"/>
        </w:rPr>
        <w:tab/>
        <w:tab/>
        <w:tab/>
        <w:tab/>
        <w:tab/>
        <w:tab/>
      </w:r>
      <w:r w:rsidDel="00000000" w:rsidR="00000000" w:rsidRPr="00000000">
        <w:rPr>
          <w:rtl w:val="0"/>
        </w:rPr>
        <w:t xml:space="preserve">     </w:t>
        <w:tab/>
        <w:t xml:space="preserve">Student ID: </w:t>
      </w:r>
      <w:r w:rsidDel="00000000" w:rsidR="00000000" w:rsidRPr="00000000">
        <w:rPr>
          <w:u w:val="single"/>
          <w:rtl w:val="0"/>
        </w:rPr>
        <w:tab/>
        <w:tab/>
        <w:t xml:space="preserve">  </w:t>
        <w:tab/>
        <w:tab/>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Lab Section: </w:t>
      </w:r>
      <w:r w:rsidDel="00000000" w:rsidR="00000000" w:rsidRPr="00000000">
        <w:rPr>
          <w:u w:val="single"/>
          <w:rtl w:val="0"/>
        </w:rPr>
        <w:tab/>
        <w:tab/>
        <w:tab/>
        <w:tab/>
        <w:tab/>
        <w:tab/>
      </w:r>
      <w:r w:rsidDel="00000000" w:rsidR="00000000" w:rsidRPr="00000000">
        <w:rPr>
          <w:rtl w:val="0"/>
        </w:rPr>
        <w:t xml:space="preserve">  </w:t>
        <w:tab/>
        <w:t xml:space="preserve">Date: </w:t>
      </w:r>
      <w:r w:rsidDel="00000000" w:rsidR="00000000" w:rsidRPr="00000000">
        <w:rPr>
          <w:u w:val="single"/>
          <w:rtl w:val="0"/>
        </w:rPr>
        <w:tab/>
        <w:tab/>
        <w:tab/>
        <w:tab/>
        <w:tab/>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u w:val="single"/>
        </w:rPr>
      </w:pPr>
      <w:r w:rsidDel="00000000" w:rsidR="00000000" w:rsidRPr="00000000">
        <w:rPr>
          <w:rtl w:val="0"/>
        </w:rPr>
      </w:r>
    </w:p>
    <w:p w:rsidR="00000000" w:rsidDel="00000000" w:rsidP="00000000" w:rsidRDefault="00000000" w:rsidRPr="00000000" w14:paraId="00000006">
      <w:pPr>
        <w:pStyle w:val="Heading1"/>
        <w:spacing w:after="0" w:before="0" w:lineRule="auto"/>
        <w:rPr>
          <w:b w:val="1"/>
          <w:sz w:val="24"/>
          <w:szCs w:val="24"/>
        </w:rPr>
      </w:pPr>
      <w:bookmarkStart w:colFirst="0" w:colLast="0" w:name="_1rd8ipoevnlj" w:id="0"/>
      <w:bookmarkEnd w:id="0"/>
      <w:r w:rsidDel="00000000" w:rsidR="00000000" w:rsidRPr="00000000">
        <w:rPr>
          <w:b w:val="1"/>
          <w:sz w:val="24"/>
          <w:szCs w:val="24"/>
          <w:rtl w:val="0"/>
        </w:rPr>
        <w:t xml:space="preserve">PreLab</w:t>
      </w:r>
      <w:r w:rsidDel="00000000" w:rsidR="00000000" w:rsidRPr="00000000">
        <w:rPr>
          <w:rtl w:val="0"/>
        </w:rPr>
      </w:r>
    </w:p>
    <w:p w:rsidR="00000000" w:rsidDel="00000000" w:rsidP="00000000" w:rsidRDefault="00000000" w:rsidRPr="00000000" w14:paraId="00000007">
      <w:pPr>
        <w:numPr>
          <w:ilvl w:val="0"/>
          <w:numId w:val="2"/>
        </w:numPr>
        <w:ind w:left="720" w:hanging="360"/>
        <w:jc w:val="left"/>
        <w:rPr>
          <w:sz w:val="24"/>
          <w:szCs w:val="24"/>
          <w:u w:val="none"/>
        </w:rPr>
      </w:pPr>
      <w:r w:rsidDel="00000000" w:rsidR="00000000" w:rsidRPr="00000000">
        <w:rPr>
          <w:rtl w:val="0"/>
        </w:rPr>
        <w:t xml:space="preserve">What is the standard grid size for a breadboard (in mm)?</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Go to this web page </w:t>
      </w:r>
      <w:hyperlink r:id="rId6">
        <w:r w:rsidDel="00000000" w:rsidR="00000000" w:rsidRPr="00000000">
          <w:rPr>
            <w:color w:val="1155cc"/>
            <w:u w:val="single"/>
            <w:rtl w:val="0"/>
          </w:rPr>
          <w:t xml:space="preserve">https://www.build-electronic-circuits.com/kicad-tutorial/</w:t>
        </w:r>
      </w:hyperlink>
      <w:r w:rsidDel="00000000" w:rsidR="00000000" w:rsidRPr="00000000">
        <w:rPr>
          <w:rtl w:val="0"/>
        </w:rPr>
        <w:t xml:space="preserve"> and read the article “Make Your First Printed Circuit Board” Part 2.  Afterwards, answer the following questions:</w:t>
      </w:r>
    </w:p>
    <w:p w:rsidR="00000000" w:rsidDel="00000000" w:rsidP="00000000" w:rsidRDefault="00000000" w:rsidRPr="00000000" w14:paraId="0000000C">
      <w:pPr>
        <w:numPr>
          <w:ilvl w:val="1"/>
          <w:numId w:val="2"/>
        </w:numPr>
        <w:ind w:left="1440" w:hanging="360"/>
      </w:pPr>
      <w:r w:rsidDel="00000000" w:rsidR="00000000" w:rsidRPr="00000000">
        <w:rPr>
          <w:rtl w:val="0"/>
        </w:rPr>
        <w:t xml:space="preserve">List three reasons why </w:t>
      </w:r>
      <w:r w:rsidDel="00000000" w:rsidR="00000000" w:rsidRPr="00000000">
        <w:rPr>
          <w:rtl w:val="0"/>
        </w:rPr>
        <w:t xml:space="preserve">we route tracks? </w:t>
      </w:r>
    </w:p>
    <w:p w:rsidR="00000000" w:rsidDel="00000000" w:rsidP="00000000" w:rsidRDefault="00000000" w:rsidRPr="00000000" w14:paraId="0000000D">
      <w:pPr>
        <w:numPr>
          <w:ilvl w:val="0"/>
          <w:numId w:val="1"/>
        </w:numPr>
        <w:spacing w:line="480" w:lineRule="auto"/>
        <w:ind w:left="2160" w:hanging="360"/>
      </w:pPr>
      <w:r w:rsidDel="00000000" w:rsidR="00000000" w:rsidRPr="00000000">
        <w:rPr>
          <w:rtl w:val="0"/>
        </w:rPr>
      </w:r>
    </w:p>
    <w:p w:rsidR="00000000" w:rsidDel="00000000" w:rsidP="00000000" w:rsidRDefault="00000000" w:rsidRPr="00000000" w14:paraId="0000000E">
      <w:pPr>
        <w:numPr>
          <w:ilvl w:val="0"/>
          <w:numId w:val="1"/>
        </w:numPr>
        <w:spacing w:line="480" w:lineRule="auto"/>
        <w:ind w:left="2160" w:hanging="360"/>
      </w:pPr>
      <w:r w:rsidDel="00000000" w:rsidR="00000000" w:rsidRPr="00000000">
        <w:rPr>
          <w:rtl w:val="0"/>
        </w:rPr>
      </w:r>
    </w:p>
    <w:p w:rsidR="00000000" w:rsidDel="00000000" w:rsidP="00000000" w:rsidRDefault="00000000" w:rsidRPr="00000000" w14:paraId="0000000F">
      <w:pPr>
        <w:numPr>
          <w:ilvl w:val="0"/>
          <w:numId w:val="1"/>
        </w:numPr>
        <w:ind w:left="2160" w:hanging="360"/>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1"/>
          <w:numId w:val="2"/>
        </w:numPr>
        <w:ind w:left="1440" w:hanging="360"/>
      </w:pPr>
      <w:r w:rsidDel="00000000" w:rsidR="00000000" w:rsidRPr="00000000">
        <w:rPr>
          <w:rtl w:val="0"/>
        </w:rPr>
        <w:t xml:space="preserve">What </w:t>
      </w:r>
      <w:r w:rsidDel="00000000" w:rsidR="00000000" w:rsidRPr="00000000">
        <w:rPr>
          <w:rtl w:val="0"/>
        </w:rPr>
        <w:t xml:space="preserve">kind of errors does the Design Rules Check look for?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2"/>
        </w:numPr>
        <w:ind w:left="720" w:hanging="360"/>
      </w:pPr>
      <w:r w:rsidDel="00000000" w:rsidR="00000000" w:rsidRPr="00000000">
        <w:rPr>
          <w:rtl w:val="0"/>
        </w:rPr>
        <w:t xml:space="preserve">Watch the tutorial video for this lab that is linked on Canvas.</w:t>
      </w:r>
    </w:p>
    <w:p w:rsidR="00000000" w:rsidDel="00000000" w:rsidP="00000000" w:rsidRDefault="00000000" w:rsidRPr="00000000" w14:paraId="00000016">
      <w:pPr>
        <w:numPr>
          <w:ilvl w:val="1"/>
          <w:numId w:val="2"/>
        </w:numPr>
        <w:ind w:left="1440" w:hanging="360"/>
        <w:rPr>
          <w:u w:val="none"/>
        </w:rPr>
      </w:pPr>
      <w:r w:rsidDel="00000000" w:rsidR="00000000" w:rsidRPr="00000000">
        <w:rPr>
          <w:rtl w:val="0"/>
        </w:rPr>
        <w:t xml:space="preserve">What is the keyboard shortcut to start routing?</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1"/>
          <w:numId w:val="2"/>
        </w:numPr>
        <w:ind w:left="1440" w:hanging="360"/>
        <w:rPr>
          <w:u w:val="none"/>
        </w:rPr>
      </w:pPr>
      <w:r w:rsidDel="00000000" w:rsidR="00000000" w:rsidRPr="00000000">
        <w:rPr>
          <w:rtl w:val="0"/>
        </w:rPr>
        <w:t xml:space="preserve">What are the three layers modified in the video?</w:t>
      </w:r>
    </w:p>
    <w:p w:rsidR="00000000" w:rsidDel="00000000" w:rsidP="00000000" w:rsidRDefault="00000000" w:rsidRPr="00000000" w14:paraId="0000001C">
      <w:pPr>
        <w:ind w:left="720" w:firstLine="0"/>
        <w:jc w:val="left"/>
        <w:rPr/>
      </w:pPr>
      <w:r w:rsidDel="00000000" w:rsidR="00000000" w:rsidRPr="00000000">
        <w:rPr>
          <w:rtl w:val="0"/>
        </w:rPr>
      </w:r>
    </w:p>
    <w:p w:rsidR="00000000" w:rsidDel="00000000" w:rsidP="00000000" w:rsidRDefault="00000000" w:rsidRPr="00000000" w14:paraId="0000001D">
      <w:pPr>
        <w:numPr>
          <w:ilvl w:val="0"/>
          <w:numId w:val="1"/>
        </w:numPr>
        <w:spacing w:line="480" w:lineRule="auto"/>
        <w:ind w:left="2160" w:hanging="360"/>
      </w:pPr>
      <w:r w:rsidDel="00000000" w:rsidR="00000000" w:rsidRPr="00000000">
        <w:rPr>
          <w:rtl w:val="0"/>
        </w:rPr>
      </w:r>
    </w:p>
    <w:p w:rsidR="00000000" w:rsidDel="00000000" w:rsidP="00000000" w:rsidRDefault="00000000" w:rsidRPr="00000000" w14:paraId="0000001E">
      <w:pPr>
        <w:numPr>
          <w:ilvl w:val="0"/>
          <w:numId w:val="1"/>
        </w:numPr>
        <w:spacing w:line="480" w:lineRule="auto"/>
        <w:ind w:left="2160" w:hanging="360"/>
      </w:pPr>
      <w:r w:rsidDel="00000000" w:rsidR="00000000" w:rsidRPr="00000000">
        <w:rPr>
          <w:rtl w:val="0"/>
        </w:rPr>
      </w:r>
    </w:p>
    <w:p w:rsidR="00000000" w:rsidDel="00000000" w:rsidP="00000000" w:rsidRDefault="00000000" w:rsidRPr="00000000" w14:paraId="0000001F">
      <w:pPr>
        <w:numPr>
          <w:ilvl w:val="0"/>
          <w:numId w:val="1"/>
        </w:numPr>
        <w:spacing w:line="480" w:lineRule="auto"/>
        <w:ind w:left="2160" w:hanging="360"/>
        <w:rPr>
          <w:u w:val="none"/>
        </w:rPr>
      </w:pPr>
      <w:r w:rsidDel="00000000" w:rsidR="00000000" w:rsidRPr="00000000">
        <w:rPr>
          <w:rtl w:val="0"/>
        </w:rPr>
      </w:r>
    </w:p>
    <w:p w:rsidR="00000000" w:rsidDel="00000000" w:rsidP="00000000" w:rsidRDefault="00000000" w:rsidRPr="00000000" w14:paraId="00000020">
      <w:pPr>
        <w:rPr>
          <w:u w:val="single"/>
        </w:rPr>
      </w:pPr>
      <w:r w:rsidDel="00000000" w:rsidR="00000000" w:rsidRPr="00000000">
        <w:rPr>
          <w:rtl w:val="0"/>
        </w:rPr>
      </w:r>
    </w:p>
    <w:p w:rsidR="00000000" w:rsidDel="00000000" w:rsidP="00000000" w:rsidRDefault="00000000" w:rsidRPr="00000000" w14:paraId="00000021">
      <w:pPr>
        <w:pStyle w:val="Heading1"/>
        <w:spacing w:after="0" w:before="0" w:lineRule="auto"/>
        <w:rPr>
          <w:b w:val="1"/>
          <w:sz w:val="24"/>
          <w:szCs w:val="24"/>
        </w:rPr>
      </w:pPr>
      <w:bookmarkStart w:colFirst="0" w:colLast="0" w:name="_9y8p9llisc7b" w:id="1"/>
      <w:bookmarkEnd w:id="1"/>
      <w:r w:rsidDel="00000000" w:rsidR="00000000" w:rsidRPr="00000000">
        <w:rPr>
          <w:b w:val="1"/>
          <w:sz w:val="24"/>
          <w:szCs w:val="24"/>
          <w:rtl w:val="0"/>
        </w:rPr>
        <w:t xml:space="preserve">Lab</w:t>
      </w:r>
    </w:p>
    <w:p w:rsidR="00000000" w:rsidDel="00000000" w:rsidP="00000000" w:rsidRDefault="00000000" w:rsidRPr="00000000" w14:paraId="00000022">
      <w:pPr>
        <w:rPr/>
      </w:pPr>
      <w:r w:rsidDel="00000000" w:rsidR="00000000" w:rsidRPr="00000000">
        <w:rPr>
          <w:b w:val="1"/>
          <w:sz w:val="24"/>
          <w:szCs w:val="24"/>
          <w:rtl w:val="0"/>
        </w:rPr>
        <w:t xml:space="preserve">4.2</w:t>
      </w:r>
      <w:r w:rsidDel="00000000" w:rsidR="00000000" w:rsidRPr="00000000">
        <w:rPr>
          <w:rtl w:val="0"/>
        </w:rPr>
        <w:t xml:space="preserve"> Verify that you have placed the components in the correct orientation and location. In addition, make sure that the copper field is placed and configured correctly. Show your rearranged board to the TA before proceeding. (25 pts)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tab/>
      </w:r>
    </w:p>
    <w:p w:rsidR="00000000" w:rsidDel="00000000" w:rsidP="00000000" w:rsidRDefault="00000000" w:rsidRPr="00000000" w14:paraId="00000028">
      <w:pPr>
        <w:rPr/>
      </w:pPr>
      <w:r w:rsidDel="00000000" w:rsidR="00000000" w:rsidRPr="00000000">
        <w:rPr>
          <w:b w:val="1"/>
          <w:sz w:val="24"/>
          <w:szCs w:val="24"/>
          <w:rtl w:val="0"/>
        </w:rPr>
        <w:t xml:space="preserve">4.3</w:t>
      </w:r>
      <w:r w:rsidDel="00000000" w:rsidR="00000000" w:rsidRPr="00000000">
        <w:rPr>
          <w:rtl w:val="0"/>
        </w:rPr>
        <w:t xml:space="preserve"> Verify that you have routed all required pins in a valid configuration and that through vias have been used in your design. Show your routed board to the TA before proceeding. (25 pts)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sz w:val="24"/>
          <w:szCs w:val="24"/>
          <w:rtl w:val="0"/>
        </w:rPr>
        <w:t xml:space="preserve">4.4</w:t>
      </w:r>
      <w:r w:rsidDel="00000000" w:rsidR="00000000" w:rsidRPr="00000000">
        <w:rPr>
          <w:rtl w:val="0"/>
        </w:rPr>
        <w:t xml:space="preserve"> Verify that you have added the rectangle to the Edge.Cuts layer. And that your board is labeled with your team number and lab section in the appropriate spot. In addition, ensure that you have followed the steps to fill in your </w:t>
      </w:r>
      <w:r w:rsidDel="00000000" w:rsidR="00000000" w:rsidRPr="00000000">
        <w:rPr>
          <w:rtl w:val="0"/>
        </w:rPr>
        <w:t xml:space="preserve">copper field</w:t>
      </w:r>
      <w:r w:rsidDel="00000000" w:rsidR="00000000" w:rsidRPr="00000000">
        <w:rPr>
          <w:rtl w:val="0"/>
        </w:rPr>
        <w:t xml:space="preserve">. Show your updated design to the TA before continuing.  (25 pts)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34">
      <w:pPr>
        <w:ind w:left="720" w:firstLine="0"/>
        <w:rPr>
          <w:u w:val="single"/>
        </w:rPr>
      </w:pPr>
      <w:r w:rsidDel="00000000" w:rsidR="00000000" w:rsidRPr="00000000">
        <w:rPr>
          <w:rtl w:val="0"/>
        </w:rPr>
      </w:r>
    </w:p>
    <w:p w:rsidR="00000000" w:rsidDel="00000000" w:rsidP="00000000" w:rsidRDefault="00000000" w:rsidRPr="00000000" w14:paraId="00000035">
      <w:pPr>
        <w:rPr/>
      </w:pPr>
      <w:r w:rsidDel="00000000" w:rsidR="00000000" w:rsidRPr="00000000">
        <w:rPr>
          <w:b w:val="1"/>
          <w:sz w:val="24"/>
          <w:szCs w:val="24"/>
          <w:rtl w:val="0"/>
        </w:rPr>
        <w:t xml:space="preserve">4.6</w:t>
      </w:r>
      <w:r w:rsidDel="00000000" w:rsidR="00000000" w:rsidRPr="00000000">
        <w:rPr>
          <w:rtl w:val="0"/>
        </w:rPr>
        <w:t xml:space="preserve"> Verify that you have exported all Gerber files with the correct settings to your designated folder. Show your finished board and zipped files to your TA. (25 pts)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jc w:val="right"/>
      <w:rPr/>
    </w:pPr>
    <w:r w:rsidDel="00000000" w:rsidR="00000000" w:rsidRPr="00000000">
      <w:rPr>
        <w:rFonts w:ascii="Times New Roman" w:cs="Times New Roman" w:eastAsia="Times New Roman" w:hAnsi="Times New Roman"/>
        <w:color w:val="943634"/>
        <w:sz w:val="36"/>
        <w:szCs w:val="36"/>
        <w:rtl w:val="0"/>
      </w:rPr>
      <w:t xml:space="preserve">Lab 5 Report</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p>
  <w:tbl>
    <w:tblPr>
      <w:tblStyle w:val="Table1"/>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0"/>
      <w:gridCol w:w="6345"/>
      <w:tblGridChange w:id="0">
        <w:tblGrid>
          <w:gridCol w:w="3000"/>
          <w:gridCol w:w="6345"/>
        </w:tblGrid>
      </w:tblGridChange>
    </w:tblGrid>
    <w:tr>
      <w:trPr>
        <w:cantSplit w:val="0"/>
        <w:trHeight w:val="1513.3447265624998" w:hRule="atLeast"/>
        <w:tblHeader w:val="0"/>
      </w:trPr>
      <w:tc>
        <w:tcPr>
          <w:tcBorders>
            <w:top w:color="000000" w:space="0" w:sz="0" w:val="nil"/>
            <w:left w:color="000000" w:space="0" w:sz="0" w:val="nil"/>
            <w:bottom w:color="943634" w:space="0" w:sz="5" w:val="single"/>
            <w:right w:color="000000" w:space="0" w:sz="0" w:val="nil"/>
          </w:tcBorders>
          <w:shd w:fill="943634" w:val="clear"/>
          <w:tcMar>
            <w:top w:w="0.0" w:type="dxa"/>
            <w:left w:w="120.0" w:type="dxa"/>
            <w:bottom w:w="0.0" w:type="dxa"/>
            <w:right w:w="120.0" w:type="dxa"/>
          </w:tcMar>
          <w:vAlign w:val="top"/>
        </w:tcPr>
        <w:p w:rsidR="00000000" w:rsidDel="00000000" w:rsidP="00000000" w:rsidRDefault="00000000" w:rsidRPr="00000000" w14:paraId="0000003E">
          <w:pPr>
            <w:jc w:val="center"/>
            <w:rPr>
              <w:rFonts w:ascii="Calibri" w:cs="Calibri" w:eastAsia="Calibri" w:hAnsi="Calibri"/>
              <w:color w:val="ddd9c3"/>
              <w:sz w:val="20"/>
              <w:szCs w:val="20"/>
            </w:rPr>
          </w:pPr>
          <w:r w:rsidDel="00000000" w:rsidR="00000000" w:rsidRPr="00000000">
            <w:rPr>
              <w:rFonts w:ascii="Times New Roman" w:cs="Times New Roman" w:eastAsia="Times New Roman" w:hAnsi="Times New Roman"/>
              <w:color w:val="ddd9c3"/>
              <w:sz w:val="36"/>
              <w:szCs w:val="36"/>
              <w:rtl w:val="0"/>
            </w:rPr>
            <w:t xml:space="preserve">CprE 3710x Lab 5</w:t>
            <w:br w:type="textWrapping"/>
          </w:r>
          <w:r w:rsidDel="00000000" w:rsidR="00000000" w:rsidRPr="00000000">
            <w:rPr>
              <w:rFonts w:ascii="Times New Roman" w:cs="Times New Roman" w:eastAsia="Times New Roman" w:hAnsi="Times New Roman"/>
              <w:color w:val="ddd9c3"/>
              <w:sz w:val="20"/>
              <w:szCs w:val="20"/>
              <w:rtl w:val="0"/>
            </w:rPr>
            <w:t xml:space="preserve"> </w:t>
          </w:r>
          <w:r w:rsidDel="00000000" w:rsidR="00000000" w:rsidRPr="00000000">
            <w:rPr>
              <w:rFonts w:ascii="Calibri" w:cs="Calibri" w:eastAsia="Calibri" w:hAnsi="Calibri"/>
              <w:color w:val="ddd9c3"/>
              <w:sz w:val="20"/>
              <w:szCs w:val="20"/>
              <w:rtl w:val="0"/>
            </w:rPr>
            <w:t xml:space="preserve">Electrical and Computer Engineering</w:t>
          </w:r>
        </w:p>
        <w:p w:rsidR="00000000" w:rsidDel="00000000" w:rsidP="00000000" w:rsidRDefault="00000000" w:rsidRPr="00000000" w14:paraId="0000003F">
          <w:pPr>
            <w:jc w:val="center"/>
            <w:rPr>
              <w:rFonts w:ascii="Calibri" w:cs="Calibri" w:eastAsia="Calibri" w:hAnsi="Calibri"/>
              <w:color w:val="ddd9c3"/>
              <w:sz w:val="20"/>
              <w:szCs w:val="20"/>
            </w:rPr>
          </w:pPr>
          <w:r w:rsidDel="00000000" w:rsidR="00000000" w:rsidRPr="00000000">
            <w:rPr>
              <w:rFonts w:ascii="Calibri" w:cs="Calibri" w:eastAsia="Calibri" w:hAnsi="Calibri"/>
              <w:color w:val="ddd9c3"/>
              <w:sz w:val="20"/>
              <w:szCs w:val="20"/>
              <w:rtl w:val="0"/>
            </w:rPr>
            <w:t xml:space="preserve">Iowa State University</w:t>
          </w:r>
        </w:p>
      </w:tc>
      <w:tc>
        <w:tcPr>
          <w:tcBorders>
            <w:top w:color="000000" w:space="0" w:sz="0" w:val="nil"/>
            <w:left w:color="000000" w:space="0" w:sz="0" w:val="nil"/>
            <w:bottom w:color="000000" w:space="0" w:sz="5" w:val="single"/>
            <w:right w:color="000000" w:space="0" w:sz="0" w:val="nil"/>
          </w:tcBorders>
          <w:tcMar>
            <w:top w:w="0.0" w:type="dxa"/>
            <w:left w:w="120.0" w:type="dxa"/>
            <w:bottom w:w="0.0" w:type="dxa"/>
            <w:right w:w="120.0" w:type="dxa"/>
          </w:tcMar>
          <w:vAlign w:val="top"/>
        </w:tcPr>
        <w:p w:rsidR="00000000" w:rsidDel="00000000" w:rsidP="00000000" w:rsidRDefault="00000000" w:rsidRPr="00000000" w14:paraId="00000040">
          <w:pPr>
            <w:spacing w:after="240" w:before="240" w:lineRule="auto"/>
            <w:jc w:val="center"/>
            <w:rPr>
              <w:rFonts w:ascii="Times New Roman" w:cs="Times New Roman" w:eastAsia="Times New Roman" w:hAnsi="Times New Roman"/>
              <w:b w:val="1"/>
              <w:color w:val="943634"/>
              <w:sz w:val="36"/>
              <w:szCs w:val="36"/>
            </w:rPr>
          </w:pPr>
          <w:r w:rsidDel="00000000" w:rsidR="00000000" w:rsidRPr="00000000">
            <w:rPr>
              <w:rFonts w:ascii="Times New Roman" w:cs="Times New Roman" w:eastAsia="Times New Roman" w:hAnsi="Times New Roman"/>
              <w:b w:val="1"/>
              <w:color w:val="943634"/>
              <w:sz w:val="36"/>
              <w:szCs w:val="36"/>
              <w:rtl w:val="0"/>
            </w:rPr>
            <w:t xml:space="preserve">Lab 5 Report</w:t>
          </w:r>
        </w:p>
      </w:tc>
    </w:tr>
  </w:tbl>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build-electronic-circuits.com/kicad-tutorial/"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